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157" w:afterLines="50" w:afterAutospacing="0" w:line="240" w:lineRule="auto"/>
        <w:jc w:val="center"/>
        <w:textAlignment w:val="auto"/>
        <w:outlineLvl w:val="9"/>
        <w:rPr>
          <w:rFonts w:hint="eastAsia" w:asciiTheme="minorEastAsia" w:hAnsiTheme="minorEastAsia" w:eastAsiaTheme="minorEastAsia" w:cstheme="minorEastAsia"/>
          <w:color w:val="000000"/>
          <w:sz w:val="44"/>
          <w:szCs w:val="44"/>
          <w:lang w:eastAsia="zh-CN"/>
        </w:rPr>
      </w:pPr>
      <w:r>
        <w:rPr>
          <w:rStyle w:val="7"/>
          <w:rFonts w:hint="eastAsia" w:asciiTheme="minorEastAsia" w:hAnsiTheme="minorEastAsia" w:eastAsiaTheme="minorEastAsia" w:cstheme="minorEastAsia"/>
          <w:color w:val="000000"/>
          <w:sz w:val="44"/>
          <w:szCs w:val="44"/>
        </w:rPr>
        <w:t>曲靖市麒麟</w:t>
      </w:r>
      <w:r>
        <w:rPr>
          <w:rStyle w:val="7"/>
          <w:rFonts w:hint="eastAsia" w:asciiTheme="minorEastAsia" w:hAnsiTheme="minorEastAsia" w:eastAsiaTheme="minorEastAsia" w:cstheme="minorEastAsia"/>
          <w:color w:val="000000"/>
          <w:sz w:val="44"/>
          <w:szCs w:val="44"/>
          <w:lang w:eastAsia="zh-CN"/>
        </w:rPr>
        <w:t>区中医院</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0" w:afterAutospacing="0" w:line="240" w:lineRule="auto"/>
        <w:jc w:val="center"/>
        <w:textAlignment w:val="auto"/>
        <w:outlineLvl w:val="9"/>
        <w:rPr>
          <w:rFonts w:hint="eastAsia" w:ascii="方正小标宋_GBK" w:hAnsi="方正小标宋_GBK" w:eastAsia="方正小标宋_GBK" w:cs="方正小标宋_GBK"/>
          <w:color w:val="000000"/>
          <w:sz w:val="44"/>
          <w:szCs w:val="44"/>
        </w:rPr>
      </w:pPr>
      <w:r>
        <w:rPr>
          <w:rStyle w:val="7"/>
          <w:rFonts w:hint="eastAsia" w:asciiTheme="minorEastAsia" w:hAnsiTheme="minorEastAsia" w:eastAsiaTheme="minorEastAsia" w:cstheme="minorEastAsia"/>
          <w:color w:val="000000"/>
          <w:sz w:val="44"/>
          <w:szCs w:val="44"/>
        </w:rPr>
        <w:t>201</w:t>
      </w:r>
      <w:r>
        <w:rPr>
          <w:rStyle w:val="7"/>
          <w:rFonts w:hint="eastAsia" w:asciiTheme="minorEastAsia" w:hAnsiTheme="minorEastAsia" w:eastAsiaTheme="minorEastAsia" w:cstheme="minorEastAsia"/>
          <w:color w:val="000000"/>
          <w:sz w:val="44"/>
          <w:szCs w:val="44"/>
          <w:lang w:val="en-US" w:eastAsia="zh-CN"/>
        </w:rPr>
        <w:t>9</w:t>
      </w:r>
      <w:r>
        <w:rPr>
          <w:rStyle w:val="7"/>
          <w:rFonts w:hint="eastAsia" w:asciiTheme="minorEastAsia" w:hAnsiTheme="minorEastAsia" w:eastAsiaTheme="minorEastAsia" w:cstheme="minorEastAsia"/>
          <w:color w:val="000000"/>
          <w:sz w:val="44"/>
          <w:szCs w:val="44"/>
        </w:rPr>
        <w:t>年公开招聘</w:t>
      </w:r>
      <w:r>
        <w:rPr>
          <w:rStyle w:val="7"/>
          <w:rFonts w:hint="eastAsia" w:asciiTheme="minorEastAsia" w:hAnsiTheme="minorEastAsia" w:eastAsiaTheme="minorEastAsia" w:cstheme="minorEastAsia"/>
          <w:color w:val="000000"/>
          <w:sz w:val="44"/>
          <w:szCs w:val="44"/>
          <w:lang w:eastAsia="zh-CN"/>
        </w:rPr>
        <w:t>卫生专业技术人员</w:t>
      </w:r>
      <w:r>
        <w:rPr>
          <w:rStyle w:val="7"/>
          <w:rFonts w:hint="eastAsia" w:asciiTheme="minorEastAsia" w:hAnsiTheme="minorEastAsia" w:eastAsiaTheme="minorEastAsia" w:cstheme="minorEastAsia"/>
          <w:color w:val="000000"/>
          <w:sz w:val="44"/>
          <w:szCs w:val="44"/>
        </w:rPr>
        <w:t>面试方案</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华文仿宋" w:hAnsi="华文仿宋" w:eastAsia="华文仿宋" w:cs="华文仿宋"/>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为做好曲靖市麒麟</w:t>
      </w:r>
      <w:r>
        <w:rPr>
          <w:rFonts w:hint="eastAsia" w:ascii="华文仿宋" w:hAnsi="华文仿宋" w:eastAsia="华文仿宋" w:cs="华文仿宋"/>
          <w:color w:val="000000"/>
          <w:kern w:val="0"/>
          <w:sz w:val="32"/>
          <w:szCs w:val="32"/>
          <w:lang w:eastAsia="zh-CN"/>
        </w:rPr>
        <w:t>区中医院</w:t>
      </w:r>
      <w:r>
        <w:rPr>
          <w:rFonts w:hint="eastAsia" w:ascii="华文仿宋" w:hAnsi="华文仿宋" w:eastAsia="华文仿宋" w:cs="华文仿宋"/>
          <w:color w:val="000000"/>
          <w:kern w:val="0"/>
          <w:sz w:val="32"/>
          <w:szCs w:val="32"/>
          <w:lang w:val="en-US" w:eastAsia="zh-CN"/>
        </w:rPr>
        <w:t>2019年公开招聘卫生专业技术</w:t>
      </w:r>
      <w:r>
        <w:rPr>
          <w:rFonts w:hint="eastAsia" w:ascii="华文仿宋" w:hAnsi="华文仿宋" w:eastAsia="华文仿宋" w:cs="华文仿宋"/>
          <w:color w:val="000000"/>
          <w:kern w:val="0"/>
          <w:sz w:val="32"/>
          <w:szCs w:val="32"/>
          <w:lang w:eastAsia="zh-CN"/>
        </w:rPr>
        <w:t>人员面试工作，</w:t>
      </w:r>
      <w:r>
        <w:rPr>
          <w:rFonts w:hint="eastAsia" w:ascii="华文仿宋" w:hAnsi="华文仿宋" w:eastAsia="华文仿宋" w:cs="华文仿宋"/>
          <w:color w:val="000000"/>
          <w:kern w:val="0"/>
          <w:sz w:val="32"/>
          <w:szCs w:val="32"/>
        </w:rPr>
        <w:t>结合</w:t>
      </w:r>
      <w:r>
        <w:rPr>
          <w:rFonts w:hint="eastAsia" w:ascii="华文仿宋" w:hAnsi="华文仿宋" w:eastAsia="华文仿宋" w:cs="华文仿宋"/>
          <w:color w:val="000000"/>
          <w:kern w:val="0"/>
          <w:sz w:val="32"/>
          <w:szCs w:val="32"/>
          <w:lang w:eastAsia="zh-CN"/>
        </w:rPr>
        <w:t>实际</w:t>
      </w:r>
      <w:r>
        <w:rPr>
          <w:rFonts w:hint="eastAsia" w:ascii="华文仿宋" w:hAnsi="华文仿宋" w:eastAsia="华文仿宋" w:cs="华文仿宋"/>
          <w:color w:val="000000"/>
          <w:kern w:val="0"/>
          <w:sz w:val="32"/>
          <w:szCs w:val="32"/>
        </w:rPr>
        <w:t>，特制定本面试方案。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sz w:val="32"/>
          <w:szCs w:val="32"/>
        </w:rPr>
        <w:t>一、面试工作原则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坚持德才兼备的用人标准 ；坚持“公开、平</w:t>
      </w:r>
      <w:bookmarkStart w:id="0" w:name="_GoBack"/>
      <w:bookmarkEnd w:id="0"/>
      <w:r>
        <w:rPr>
          <w:rFonts w:hint="eastAsia" w:ascii="华文仿宋" w:hAnsi="华文仿宋" w:eastAsia="华文仿宋" w:cs="华文仿宋"/>
          <w:color w:val="000000"/>
          <w:sz w:val="32"/>
          <w:szCs w:val="32"/>
        </w:rPr>
        <w:t>等、竞争、择优”的原则，公开招聘，择优录用。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二、面试组织机构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本次面试工作由</w:t>
      </w:r>
      <w:r>
        <w:rPr>
          <w:rFonts w:hint="eastAsia" w:ascii="华文仿宋" w:hAnsi="华文仿宋" w:eastAsia="华文仿宋" w:cs="华文仿宋"/>
          <w:bCs/>
          <w:sz w:val="32"/>
          <w:szCs w:val="32"/>
          <w:lang w:eastAsia="zh-CN"/>
        </w:rPr>
        <w:t>曲靖市麒麟区中医院招考领导小组</w:t>
      </w:r>
      <w:r>
        <w:rPr>
          <w:rFonts w:hint="eastAsia" w:ascii="华文仿宋" w:hAnsi="华文仿宋" w:eastAsia="华文仿宋" w:cs="华文仿宋"/>
          <w:bCs/>
          <w:sz w:val="32"/>
          <w:szCs w:val="32"/>
        </w:rPr>
        <w:t>负责组织实施</w:t>
      </w:r>
      <w:r>
        <w:rPr>
          <w:rFonts w:hint="eastAsia" w:ascii="华文仿宋" w:hAnsi="华文仿宋" w:eastAsia="华文仿宋" w:cs="华文仿宋"/>
          <w:bCs/>
          <w:sz w:val="32"/>
          <w:szCs w:val="32"/>
          <w:lang w:eastAsia="zh-CN"/>
        </w:rPr>
        <w:t>，</w:t>
      </w:r>
      <w:r>
        <w:rPr>
          <w:rFonts w:hint="eastAsia" w:ascii="华文仿宋" w:hAnsi="华文仿宋" w:eastAsia="华文仿宋" w:cs="华文仿宋"/>
          <w:bCs/>
          <w:sz w:val="32"/>
          <w:szCs w:val="32"/>
        </w:rPr>
        <w:t>为确保面试工作顺利进行，成立面试工作领导小组，领导小组下设办公室，办公室设在</w:t>
      </w:r>
      <w:r>
        <w:rPr>
          <w:rFonts w:hint="eastAsia" w:ascii="华文仿宋" w:hAnsi="华文仿宋" w:eastAsia="华文仿宋" w:cs="华文仿宋"/>
          <w:bCs/>
          <w:sz w:val="32"/>
          <w:szCs w:val="32"/>
          <w:lang w:eastAsia="zh-CN"/>
        </w:rPr>
        <w:t>曲靖市麒麟职业教育实训基地管委会产教融合园区人力资源部</w:t>
      </w:r>
      <w:r>
        <w:rPr>
          <w:rFonts w:hint="eastAsia" w:ascii="华文仿宋" w:hAnsi="华文仿宋" w:eastAsia="华文仿宋" w:cs="华文仿宋"/>
          <w:bCs/>
          <w:sz w:val="32"/>
          <w:szCs w:val="32"/>
        </w:rPr>
        <w:t>，负责面试</w:t>
      </w:r>
      <w:r>
        <w:rPr>
          <w:rFonts w:hint="eastAsia" w:ascii="华文仿宋" w:hAnsi="华文仿宋" w:eastAsia="华文仿宋" w:cs="华文仿宋"/>
          <w:bCs/>
          <w:sz w:val="32"/>
          <w:szCs w:val="32"/>
          <w:lang w:eastAsia="zh-CN"/>
        </w:rPr>
        <w:t>的组织实施工作</w:t>
      </w:r>
      <w:r>
        <w:rPr>
          <w:rFonts w:hint="eastAsia" w:ascii="华文仿宋" w:hAnsi="华文仿宋" w:eastAsia="华文仿宋" w:cs="华文仿宋"/>
          <w:bCs/>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面试人员的确定</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kern w:val="0"/>
          <w:sz w:val="32"/>
          <w:szCs w:val="32"/>
          <w:highlight w:val="none"/>
          <w:lang w:eastAsia="zh-CN"/>
        </w:rPr>
      </w:pPr>
      <w:r>
        <w:rPr>
          <w:rFonts w:hint="eastAsia" w:ascii="华文仿宋" w:hAnsi="华文仿宋" w:eastAsia="华文仿宋" w:cs="华文仿宋"/>
          <w:color w:val="000000"/>
          <w:kern w:val="0"/>
          <w:sz w:val="32"/>
          <w:szCs w:val="32"/>
          <w:lang w:eastAsia="zh-CN"/>
        </w:rPr>
        <w:t>（一）</w:t>
      </w:r>
      <w:r>
        <w:rPr>
          <w:rFonts w:hint="eastAsia" w:ascii="华文仿宋" w:hAnsi="华文仿宋" w:eastAsia="华文仿宋" w:cs="华文仿宋"/>
          <w:color w:val="000000"/>
          <w:kern w:val="0"/>
          <w:sz w:val="32"/>
          <w:szCs w:val="32"/>
        </w:rPr>
        <w:t>经招考领导小组研究决定，曲靖市麒麟</w:t>
      </w:r>
      <w:r>
        <w:rPr>
          <w:rFonts w:hint="eastAsia" w:ascii="华文仿宋" w:hAnsi="华文仿宋" w:eastAsia="华文仿宋" w:cs="华文仿宋"/>
          <w:color w:val="000000"/>
          <w:kern w:val="0"/>
          <w:sz w:val="32"/>
          <w:szCs w:val="32"/>
          <w:lang w:eastAsia="zh-CN"/>
        </w:rPr>
        <w:t>区中医院</w:t>
      </w:r>
      <w:r>
        <w:rPr>
          <w:rFonts w:hint="eastAsia" w:ascii="华文仿宋" w:hAnsi="华文仿宋" w:eastAsia="华文仿宋" w:cs="华文仿宋"/>
          <w:color w:val="000000"/>
          <w:kern w:val="0"/>
          <w:sz w:val="32"/>
          <w:szCs w:val="32"/>
          <w:lang w:val="en-US" w:eastAsia="zh-CN"/>
        </w:rPr>
        <w:t>2019年</w:t>
      </w:r>
      <w:r>
        <w:rPr>
          <w:rFonts w:hint="eastAsia" w:ascii="华文仿宋" w:hAnsi="华文仿宋" w:eastAsia="华文仿宋" w:cs="华文仿宋"/>
          <w:color w:val="000000"/>
          <w:kern w:val="0"/>
          <w:sz w:val="32"/>
          <w:szCs w:val="32"/>
        </w:rPr>
        <w:t>公</w:t>
      </w:r>
      <w:r>
        <w:rPr>
          <w:rFonts w:hint="eastAsia" w:ascii="华文仿宋" w:hAnsi="华文仿宋" w:eastAsia="华文仿宋" w:cs="华文仿宋"/>
          <w:bCs/>
          <w:sz w:val="32"/>
          <w:szCs w:val="32"/>
          <w:lang w:eastAsia="zh-CN"/>
        </w:rPr>
        <w:t>开招聘卫生专业技术面试人员根据考生笔试成绩从高分到低分进行排序，按照实际招聘计划人数与拟面试人数1:2的比例确定（若进入面试的最后一个名次出现笔试成</w:t>
      </w:r>
      <w:r>
        <w:rPr>
          <w:rFonts w:hint="eastAsia" w:ascii="华文仿宋" w:hAnsi="华文仿宋" w:eastAsia="华文仿宋" w:cs="华文仿宋"/>
          <w:color w:val="000000"/>
          <w:kern w:val="0"/>
          <w:sz w:val="32"/>
          <w:szCs w:val="32"/>
        </w:rPr>
        <w:t>绩并列，则一并进入面试）</w:t>
      </w:r>
      <w:r>
        <w:rPr>
          <w:rFonts w:hint="eastAsia" w:ascii="华文仿宋" w:hAnsi="华文仿宋" w:eastAsia="华文仿宋" w:cs="华文仿宋"/>
          <w:color w:val="000000"/>
          <w:kern w:val="0"/>
          <w:sz w:val="32"/>
          <w:szCs w:val="32"/>
          <w:highlight w:val="none"/>
          <w:lang w:eastAsia="zh-CN"/>
        </w:rPr>
        <w:t>。</w:t>
      </w:r>
      <w:r>
        <w:rPr>
          <w:rFonts w:hint="eastAsia" w:ascii="华文仿宋" w:hAnsi="华文仿宋" w:eastAsia="华文仿宋" w:cs="华文仿宋"/>
          <w:kern w:val="0"/>
          <w:sz w:val="32"/>
          <w:szCs w:val="32"/>
          <w:highlight w:val="none"/>
        </w:rPr>
        <w:t>由于自愿（自动）放弃造成岗位空缺或达不到规定比例的</w:t>
      </w:r>
      <w:r>
        <w:rPr>
          <w:rFonts w:hint="eastAsia" w:ascii="华文仿宋" w:hAnsi="华文仿宋" w:eastAsia="华文仿宋" w:cs="华文仿宋"/>
          <w:kern w:val="0"/>
          <w:sz w:val="32"/>
          <w:szCs w:val="32"/>
          <w:highlight w:val="none"/>
          <w:lang w:eastAsia="zh-CN"/>
        </w:rPr>
        <w:t>不再递补。</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kern w:val="0"/>
          <w:sz w:val="32"/>
          <w:szCs w:val="32"/>
          <w:highlight w:val="none"/>
          <w:lang w:eastAsia="zh-CN"/>
        </w:rPr>
        <w:t>（二）</w:t>
      </w:r>
      <w:r>
        <w:rPr>
          <w:rFonts w:hint="eastAsia" w:ascii="华文仿宋" w:hAnsi="华文仿宋" w:eastAsia="华文仿宋" w:cs="华文仿宋"/>
          <w:kern w:val="0"/>
          <w:sz w:val="32"/>
          <w:szCs w:val="32"/>
          <w:highlight w:val="none"/>
        </w:rPr>
        <w:t>进入面试的人员，若自愿放弃面试资格，必须在面试开始前3天向</w:t>
      </w:r>
      <w:r>
        <w:rPr>
          <w:rFonts w:hint="eastAsia" w:ascii="华文仿宋" w:hAnsi="华文仿宋" w:eastAsia="华文仿宋" w:cs="华文仿宋"/>
          <w:bCs/>
          <w:sz w:val="32"/>
          <w:szCs w:val="32"/>
          <w:highlight w:val="none"/>
          <w:lang w:eastAsia="zh-CN"/>
        </w:rPr>
        <w:t>曲靖市麒麟职业教育实训基地管委会产教融合园区人力资源部</w:t>
      </w:r>
      <w:r>
        <w:rPr>
          <w:rFonts w:hint="eastAsia" w:ascii="华文仿宋" w:hAnsi="华文仿宋" w:eastAsia="华文仿宋" w:cs="华文仿宋"/>
          <w:kern w:val="0"/>
          <w:sz w:val="32"/>
          <w:szCs w:val="32"/>
          <w:highlight w:val="none"/>
        </w:rPr>
        <w:t>提交</w:t>
      </w:r>
      <w:r>
        <w:rPr>
          <w:rFonts w:hint="eastAsia" w:ascii="华文仿宋" w:hAnsi="华文仿宋" w:eastAsia="华文仿宋" w:cs="华文仿宋"/>
          <w:bCs/>
          <w:sz w:val="32"/>
          <w:szCs w:val="32"/>
          <w:lang w:eastAsia="zh-CN"/>
        </w:rPr>
        <w:t>考生本人署名的《自愿放弃面试资格申请表》</w:t>
      </w:r>
      <w:r>
        <w:rPr>
          <w:rFonts w:hint="eastAsia" w:ascii="华文仿宋" w:hAnsi="华文仿宋" w:eastAsia="华文仿宋" w:cs="华文仿宋"/>
          <w:color w:val="000000"/>
          <w:sz w:val="32"/>
          <w:szCs w:val="32"/>
          <w:highlight w:val="none"/>
        </w:rPr>
        <w:t>。不按规定提交的，</w:t>
      </w:r>
      <w:r>
        <w:rPr>
          <w:rFonts w:hint="eastAsia" w:ascii="华文仿宋" w:hAnsi="华文仿宋" w:eastAsia="华文仿宋" w:cs="华文仿宋"/>
          <w:color w:val="auto"/>
          <w:sz w:val="32"/>
          <w:szCs w:val="32"/>
          <w:highlight w:val="none"/>
        </w:rPr>
        <w:t>视为自动放弃面试资格。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黑体" w:hAnsi="黑体" w:eastAsia="黑体" w:cs="黑体"/>
          <w:bCs/>
          <w:sz w:val="32"/>
          <w:szCs w:val="32"/>
        </w:rPr>
      </w:pPr>
      <w:r>
        <w:rPr>
          <w:rFonts w:hint="eastAsia" w:ascii="黑体" w:hAnsi="黑体" w:eastAsia="黑体" w:cs="黑体"/>
          <w:bCs/>
          <w:sz w:val="32"/>
          <w:szCs w:val="32"/>
        </w:rPr>
        <w:t xml:space="preserve"> </w:t>
      </w:r>
      <w:r>
        <w:rPr>
          <w:rFonts w:hint="eastAsia" w:ascii="黑体" w:hAnsi="黑体" w:eastAsia="黑体" w:cs="黑体"/>
          <w:bCs/>
          <w:sz w:val="32"/>
          <w:szCs w:val="32"/>
          <w:lang w:val="en-US" w:eastAsia="zh-CN"/>
        </w:rPr>
        <w:t xml:space="preserve">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四、面试方式及内容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bCs/>
          <w:sz w:val="32"/>
          <w:szCs w:val="32"/>
          <w:lang w:eastAsia="zh-CN"/>
        </w:rPr>
      </w:pPr>
      <w:r>
        <w:rPr>
          <w:rFonts w:hint="eastAsia" w:ascii="华文仿宋" w:hAnsi="华文仿宋" w:eastAsia="华文仿宋" w:cs="华文仿宋"/>
          <w:bCs/>
          <w:sz w:val="32"/>
          <w:szCs w:val="32"/>
          <w:lang w:eastAsia="zh-CN"/>
        </w:rPr>
        <w:t>（一）面试方式：面试采用结构化面试方式进行，面试所需时间为1</w:t>
      </w:r>
      <w:r>
        <w:rPr>
          <w:rFonts w:hint="eastAsia" w:ascii="华文仿宋" w:hAnsi="华文仿宋" w:eastAsia="华文仿宋" w:cs="华文仿宋"/>
          <w:bCs/>
          <w:sz w:val="32"/>
          <w:szCs w:val="32"/>
          <w:lang w:val="en-US" w:eastAsia="zh-CN"/>
        </w:rPr>
        <w:t>0</w:t>
      </w:r>
      <w:r>
        <w:rPr>
          <w:rFonts w:hint="eastAsia" w:ascii="华文仿宋" w:hAnsi="华文仿宋" w:eastAsia="华文仿宋" w:cs="华文仿宋"/>
          <w:bCs/>
          <w:sz w:val="32"/>
          <w:szCs w:val="32"/>
          <w:lang w:eastAsia="zh-CN"/>
        </w:rPr>
        <w:t>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bCs/>
          <w:color w:val="auto"/>
          <w:sz w:val="32"/>
          <w:szCs w:val="32"/>
          <w:highlight w:val="none"/>
          <w:lang w:eastAsia="zh-CN"/>
        </w:rPr>
      </w:pPr>
      <w:r>
        <w:rPr>
          <w:rFonts w:hint="eastAsia" w:ascii="华文仿宋" w:hAnsi="华文仿宋" w:eastAsia="华文仿宋" w:cs="华文仿宋"/>
          <w:bCs/>
          <w:sz w:val="32"/>
          <w:szCs w:val="32"/>
          <w:lang w:eastAsia="zh-CN"/>
        </w:rPr>
        <w:t>（二）面试内容：面试内容分综合素质测试和专业能力测试两部分。主要考察应聘人员适应岗位要求的业务素质和潜在能力。主要包括：专业知识应用能力、综合分析能力、组织协调能力、</w:t>
      </w:r>
      <w:r>
        <w:rPr>
          <w:rFonts w:hint="eastAsia" w:ascii="华文仿宋" w:hAnsi="华文仿宋" w:eastAsia="华文仿宋" w:cs="华文仿宋"/>
          <w:bCs/>
          <w:color w:val="auto"/>
          <w:sz w:val="32"/>
          <w:szCs w:val="32"/>
          <w:highlight w:val="none"/>
          <w:lang w:eastAsia="zh-CN"/>
        </w:rPr>
        <w:t>反应应变能力、语言表达能力、举止仪表等方面。面试成绩总分为100分(其中专业能力所占分值应不低于60%)，面试成绩最低合格分数控制线为70分。未达到最低合格分数控制线的报考人员，不得进入后续招聘程序。</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color w:val="auto"/>
          <w:kern w:val="0"/>
          <w:sz w:val="32"/>
          <w:szCs w:val="32"/>
          <w:highlight w:val="none"/>
        </w:rPr>
      </w:pPr>
      <w:r>
        <w:rPr>
          <w:rFonts w:hint="eastAsia" w:ascii="华文仿宋" w:hAnsi="华文仿宋" w:eastAsia="华文仿宋" w:cs="华文仿宋"/>
          <w:color w:val="auto"/>
          <w:kern w:val="0"/>
          <w:sz w:val="32"/>
          <w:szCs w:val="32"/>
          <w:highlight w:val="none"/>
          <w:lang w:eastAsia="zh-CN"/>
        </w:rPr>
        <w:t>（三）</w:t>
      </w:r>
      <w:r>
        <w:rPr>
          <w:rFonts w:hint="eastAsia" w:ascii="华文仿宋" w:hAnsi="华文仿宋" w:eastAsia="华文仿宋" w:cs="华文仿宋"/>
          <w:color w:val="auto"/>
          <w:kern w:val="0"/>
          <w:sz w:val="32"/>
          <w:szCs w:val="32"/>
          <w:highlight w:val="none"/>
        </w:rPr>
        <w:t>面试</w:t>
      </w:r>
      <w:r>
        <w:rPr>
          <w:rFonts w:hint="eastAsia" w:ascii="华文仿宋" w:hAnsi="华文仿宋" w:eastAsia="华文仿宋" w:cs="华文仿宋"/>
          <w:color w:val="auto"/>
          <w:kern w:val="0"/>
          <w:sz w:val="32"/>
          <w:szCs w:val="32"/>
          <w:highlight w:val="none"/>
          <w:lang w:eastAsia="zh-CN"/>
        </w:rPr>
        <w:t>按报考岗位分组进行，</w:t>
      </w:r>
      <w:r>
        <w:rPr>
          <w:rFonts w:hint="eastAsia" w:ascii="华文仿宋" w:hAnsi="华文仿宋" w:eastAsia="华文仿宋" w:cs="华文仿宋"/>
          <w:color w:val="auto"/>
          <w:kern w:val="0"/>
          <w:sz w:val="32"/>
          <w:szCs w:val="32"/>
          <w:highlight w:val="none"/>
        </w:rPr>
        <w:t>采用答辩</w:t>
      </w:r>
      <w:r>
        <w:rPr>
          <w:rFonts w:hint="eastAsia" w:ascii="华文仿宋" w:hAnsi="华文仿宋" w:eastAsia="华文仿宋" w:cs="华文仿宋"/>
          <w:color w:val="auto"/>
          <w:kern w:val="0"/>
          <w:sz w:val="32"/>
          <w:szCs w:val="32"/>
          <w:highlight w:val="none"/>
          <w:lang w:eastAsia="zh-CN"/>
        </w:rPr>
        <w:t>及专家提问</w:t>
      </w:r>
      <w:r>
        <w:rPr>
          <w:rFonts w:hint="eastAsia" w:ascii="华文仿宋" w:hAnsi="华文仿宋" w:eastAsia="华文仿宋" w:cs="华文仿宋"/>
          <w:color w:val="auto"/>
          <w:kern w:val="0"/>
          <w:sz w:val="32"/>
          <w:szCs w:val="32"/>
          <w:highlight w:val="none"/>
        </w:rPr>
        <w:t>的方式进行，面试时间按照题本要求，在规定的时限内完成。</w:t>
      </w:r>
    </w:p>
    <w:p>
      <w:pPr>
        <w:widowControl/>
        <w:spacing w:line="560" w:lineRule="exact"/>
        <w:ind w:firstLine="640" w:firstLineChars="200"/>
        <w:rPr>
          <w:rFonts w:hint="eastAsia"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t>五、面试考官的组成</w:t>
      </w:r>
    </w:p>
    <w:p>
      <w:pPr>
        <w:pStyle w:val="4"/>
        <w:spacing w:before="0" w:beforeAutospacing="0" w:after="0" w:afterAutospacing="0"/>
        <w:ind w:firstLine="640" w:firstLineChars="200"/>
        <w:jc w:val="both"/>
        <w:rPr>
          <w:rFonts w:hint="eastAsia" w:ascii="华文仿宋" w:hAnsi="华文仿宋" w:eastAsia="华文仿宋" w:cs="华文仿宋"/>
          <w:color w:val="auto"/>
          <w:kern w:val="0"/>
          <w:sz w:val="32"/>
          <w:szCs w:val="32"/>
          <w:highlight w:val="none"/>
          <w:lang w:val="en-US" w:eastAsia="zh-CN"/>
        </w:rPr>
      </w:pPr>
      <w:r>
        <w:rPr>
          <w:rFonts w:hint="eastAsia" w:ascii="仿宋_GB2312" w:hAnsi="华文仿宋" w:eastAsia="仿宋_GB2312" w:cs="华文仿宋"/>
          <w:color w:val="auto"/>
          <w:sz w:val="32"/>
          <w:szCs w:val="32"/>
          <w:highlight w:val="none"/>
        </w:rPr>
        <w:t>面试考官由面试领导小组聘请具有中职及以上专业技术职称或从事组织（人事）工作三年以上经验的领导及工作人员组成。面试考官由</w:t>
      </w:r>
      <w:r>
        <w:rPr>
          <w:rFonts w:hint="eastAsia" w:ascii="仿宋_GB2312" w:hAnsi="华文仿宋" w:eastAsia="仿宋_GB2312" w:cs="华文仿宋"/>
          <w:color w:val="auto"/>
          <w:sz w:val="32"/>
          <w:szCs w:val="32"/>
          <w:highlight w:val="none"/>
          <w:lang w:val="en-US" w:eastAsia="zh-CN"/>
        </w:rPr>
        <w:t>5</w:t>
      </w:r>
      <w:r>
        <w:rPr>
          <w:rFonts w:hint="eastAsia" w:ascii="仿宋_GB2312" w:hAnsi="华文仿宋" w:eastAsia="仿宋_GB2312" w:cs="华文仿宋"/>
          <w:color w:val="auto"/>
          <w:sz w:val="32"/>
          <w:szCs w:val="32"/>
          <w:highlight w:val="none"/>
        </w:rPr>
        <w:t>人组成，设主考官1名，其中专业类考官不得少于</w:t>
      </w:r>
      <w:r>
        <w:rPr>
          <w:rFonts w:hint="eastAsia" w:ascii="仿宋_GB2312" w:hAnsi="华文仿宋" w:eastAsia="仿宋_GB2312" w:cs="华文仿宋"/>
          <w:color w:val="auto"/>
          <w:sz w:val="32"/>
          <w:szCs w:val="32"/>
          <w:highlight w:val="none"/>
          <w:lang w:val="en-US" w:eastAsia="zh-CN"/>
        </w:rPr>
        <w:t>3</w:t>
      </w:r>
      <w:r>
        <w:rPr>
          <w:rFonts w:hint="eastAsia" w:ascii="仿宋_GB2312" w:hAnsi="华文仿宋" w:eastAsia="仿宋_GB2312" w:cs="华文仿宋"/>
          <w:color w:val="auto"/>
          <w:sz w:val="32"/>
          <w:szCs w:val="32"/>
          <w:highlight w:val="none"/>
        </w:rPr>
        <w:t>名。</w:t>
      </w:r>
    </w:p>
    <w:p>
      <w:pPr>
        <w:widowControl/>
        <w:spacing w:line="560" w:lineRule="exact"/>
        <w:ind w:firstLine="640" w:firstLineChars="200"/>
        <w:rPr>
          <w:rFonts w:hint="eastAsia"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t>六、面试集中时间、地点</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firstLine="641" w:firstLineChars="200"/>
        <w:textAlignment w:val="auto"/>
        <w:rPr>
          <w:rFonts w:hint="eastAsia" w:ascii="华文仿宋" w:hAnsi="华文仿宋" w:eastAsia="华文仿宋" w:cs="华文仿宋"/>
          <w:color w:val="auto"/>
          <w:kern w:val="0"/>
          <w:sz w:val="32"/>
          <w:szCs w:val="32"/>
          <w:highlight w:val="none"/>
          <w:lang w:val="en-US" w:eastAsia="zh-CN" w:bidi="ar-SA"/>
        </w:rPr>
      </w:pPr>
      <w:r>
        <w:rPr>
          <w:rFonts w:hint="eastAsia" w:ascii="华文仿宋" w:hAnsi="华文仿宋" w:eastAsia="华文仿宋" w:cs="华文仿宋"/>
          <w:b/>
          <w:bCs/>
          <w:color w:val="auto"/>
          <w:sz w:val="32"/>
          <w:szCs w:val="32"/>
          <w:highlight w:val="none"/>
          <w:lang w:val="en-US" w:eastAsia="zh-CN"/>
        </w:rPr>
        <w:t>（</w:t>
      </w:r>
      <w:r>
        <w:rPr>
          <w:rFonts w:hint="eastAsia" w:ascii="华文仿宋" w:hAnsi="华文仿宋" w:eastAsia="华文仿宋" w:cs="华文仿宋"/>
          <w:color w:val="auto"/>
          <w:kern w:val="0"/>
          <w:sz w:val="32"/>
          <w:szCs w:val="32"/>
          <w:highlight w:val="none"/>
          <w:lang w:val="en-US" w:eastAsia="zh-CN" w:bidi="ar-SA"/>
        </w:rPr>
        <w:t>一）集中时间：2019月7月31日早上07:30分前报道，08:30分开始面试。</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leftChars="0" w:firstLine="640" w:firstLineChars="200"/>
        <w:textAlignment w:val="auto"/>
        <w:rPr>
          <w:rFonts w:hint="eastAsia" w:ascii="华文仿宋" w:hAnsi="华文仿宋" w:eastAsia="华文仿宋" w:cs="华文仿宋"/>
          <w:color w:val="auto"/>
          <w:kern w:val="0"/>
          <w:sz w:val="32"/>
          <w:szCs w:val="32"/>
          <w:highlight w:val="none"/>
        </w:rPr>
      </w:pPr>
      <w:r>
        <w:rPr>
          <w:rFonts w:hint="eastAsia" w:ascii="华文仿宋" w:hAnsi="华文仿宋" w:eastAsia="华文仿宋" w:cs="华文仿宋"/>
          <w:color w:val="auto"/>
          <w:kern w:val="0"/>
          <w:sz w:val="32"/>
          <w:szCs w:val="32"/>
          <w:highlight w:val="none"/>
          <w:lang w:val="en-US" w:eastAsia="zh-CN" w:bidi="ar-SA"/>
        </w:rPr>
        <w:t>（二）集中地点：曲靖市麒麟职教集团实训基地管委会八楼</w:t>
      </w:r>
    </w:p>
    <w:p>
      <w:pPr>
        <w:widowControl/>
        <w:spacing w:line="56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eastAsia="zh-CN"/>
        </w:rPr>
        <w:t>七</w:t>
      </w:r>
      <w:r>
        <w:rPr>
          <w:rFonts w:hint="eastAsia" w:ascii="黑体" w:hAnsi="黑体" w:eastAsia="黑体" w:cs="黑体"/>
          <w:color w:val="auto"/>
          <w:kern w:val="0"/>
          <w:sz w:val="32"/>
          <w:szCs w:val="32"/>
          <w:highlight w:val="none"/>
        </w:rPr>
        <w:t>、面试的</w:t>
      </w:r>
      <w:r>
        <w:rPr>
          <w:rFonts w:hint="eastAsia" w:ascii="黑体" w:hAnsi="黑体" w:eastAsia="黑体" w:cs="黑体"/>
          <w:color w:val="auto"/>
          <w:kern w:val="0"/>
          <w:sz w:val="32"/>
          <w:szCs w:val="32"/>
          <w:highlight w:val="none"/>
          <w:lang w:eastAsia="zh-CN"/>
        </w:rPr>
        <w:t>组织</w:t>
      </w:r>
      <w:r>
        <w:rPr>
          <w:rFonts w:hint="eastAsia" w:ascii="黑体" w:hAnsi="黑体" w:eastAsia="黑体" w:cs="黑体"/>
          <w:color w:val="auto"/>
          <w:kern w:val="0"/>
          <w:sz w:val="32"/>
          <w:szCs w:val="32"/>
          <w:highlight w:val="none"/>
        </w:rPr>
        <w:t>实施</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（一）面试设立面试考场，须按要求设置考务办公室、面试室、候考室、候分室，实行封闭管理。</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（二）面试室设置考官席、考生席、监督席、计时席、计分席。</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（三）面试前对面试考官进行面试方式、程序、方法、评分标准、面试纪律和注意事项等内容的培训。</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（四）面试工作人员包括计时员、计分员、监督员、引领员、音像录制员等。制定并明确面试工作人员的工作职责。</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（五）考官、考生以代码和顺序号表示。考官组成及姓名等个人基本信息不得向考生公布或对外泄露，考生姓名、考生父母姓名等个人基本信息不得向考官通报。</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六）参加面试的考生必须持本人身份证（户口迁移证或户口本）到指定的地点报到，由工作人员核对面试考生本人身份，并向面试考生宣布面试纪律、程序和其它有关注意事项。考生面试先后顺序在面试前抽签确定，并由面试考生在《考生抽签表》上签名确认。</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（七）考生在等候面试过程中有特殊情况需要离开候考室的，须在工作人员的陪同下前往。</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（八）考官、工作人员、监督人员及考生所携带的通讯工具、电子产品及有关资料一律于面试前交指定人员保管。</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（九）面试由主考官主持进行，工作人员按抽签顺序号引领考生进入考场，只叫顺序号。</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（十）保密员在纪检监察人员的监督下，将密封的试题送到面试考场，交给主考官。开考前在考生监督下拆封试题。面试结束后，工作人员将发放的试题全部回收。</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（十一）考生按要求在规定时间内完成面试试题内容。</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（十二）计时员在面试规定所需时间结束前</w:t>
      </w:r>
      <w:r>
        <w:rPr>
          <w:rFonts w:hint="eastAsia" w:ascii="仿宋_GB2312" w:eastAsia="仿宋_GB2312" w:cs="宋体"/>
          <w:color w:val="auto"/>
          <w:sz w:val="32"/>
          <w:szCs w:val="32"/>
          <w:highlight w:val="none"/>
          <w:lang w:val="en-US" w:eastAsia="zh-CN"/>
        </w:rPr>
        <w:t>2</w:t>
      </w:r>
      <w:r>
        <w:rPr>
          <w:rFonts w:hint="eastAsia" w:ascii="仿宋_GB2312" w:hAnsi="宋体" w:eastAsia="仿宋_GB2312" w:cs="宋体"/>
          <w:color w:val="auto"/>
          <w:sz w:val="32"/>
          <w:szCs w:val="32"/>
          <w:highlight w:val="none"/>
        </w:rPr>
        <w:t>分钟提醒考生。答题时间到，主考官宣布答题结束，考生完成面试。考生不得带走题签和草稿纸，考生退出考场后进入候分室等待公布面试成绩。</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（十三）按岗位现场公布面试成绩，考生的最终面试成绩在该岗位面试完毕后统一宣布，考生核对本人抽签顺序号和面试成绩无误后签字确认。</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（十四）面试实行全过程录音、录像，并与有关资料一同存档保管。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八</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综合成绩的计算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lang w:eastAsia="zh-CN"/>
        </w:rPr>
        <w:t>（一）</w:t>
      </w:r>
      <w:r>
        <w:rPr>
          <w:rFonts w:hint="eastAsia" w:ascii="华文仿宋" w:hAnsi="华文仿宋" w:eastAsia="华文仿宋" w:cs="华文仿宋"/>
          <w:color w:val="auto"/>
          <w:sz w:val="32"/>
          <w:szCs w:val="32"/>
          <w:highlight w:val="none"/>
        </w:rPr>
        <w:t>面试成</w:t>
      </w:r>
      <w:r>
        <w:rPr>
          <w:rFonts w:hint="eastAsia" w:ascii="华文仿宋" w:hAnsi="华文仿宋" w:eastAsia="华文仿宋" w:cs="华文仿宋"/>
          <w:bCs/>
          <w:color w:val="auto"/>
          <w:sz w:val="32"/>
          <w:szCs w:val="32"/>
          <w:highlight w:val="none"/>
          <w:lang w:eastAsia="zh-CN"/>
        </w:rPr>
        <w:t>绩总分为</w:t>
      </w:r>
      <w:r>
        <w:rPr>
          <w:rFonts w:hint="eastAsia" w:ascii="华文仿宋" w:hAnsi="华文仿宋" w:eastAsia="华文仿宋" w:cs="华文仿宋"/>
          <w:bCs/>
          <w:color w:val="auto"/>
          <w:sz w:val="32"/>
          <w:szCs w:val="32"/>
          <w:highlight w:val="none"/>
          <w:lang w:val="en-US" w:eastAsia="zh-CN"/>
        </w:rPr>
        <w:t>100</w:t>
      </w:r>
      <w:r>
        <w:rPr>
          <w:rFonts w:hint="eastAsia" w:ascii="华文仿宋" w:hAnsi="华文仿宋" w:eastAsia="华文仿宋" w:cs="华文仿宋"/>
          <w:bCs/>
          <w:color w:val="auto"/>
          <w:sz w:val="32"/>
          <w:szCs w:val="32"/>
          <w:highlight w:val="none"/>
          <w:lang w:eastAsia="zh-CN"/>
        </w:rPr>
        <w:t>分。面试成</w:t>
      </w:r>
      <w:r>
        <w:rPr>
          <w:rFonts w:hint="eastAsia" w:ascii="华文仿宋" w:hAnsi="华文仿宋" w:eastAsia="华文仿宋" w:cs="华文仿宋"/>
          <w:color w:val="auto"/>
          <w:sz w:val="32"/>
          <w:szCs w:val="32"/>
          <w:highlight w:val="none"/>
        </w:rPr>
        <w:t>绩保留小数点后两位(第三位小数四舍五入)。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lang w:eastAsia="zh-CN"/>
        </w:rPr>
        <w:t>（二）</w:t>
      </w:r>
      <w:r>
        <w:rPr>
          <w:rFonts w:hint="eastAsia" w:ascii="华文仿宋" w:hAnsi="华文仿宋" w:eastAsia="华文仿宋" w:cs="华文仿宋"/>
          <w:color w:val="auto"/>
          <w:sz w:val="32"/>
          <w:szCs w:val="32"/>
          <w:highlight w:val="none"/>
        </w:rPr>
        <w:t>综合成绩：笔试成绩和面试成绩按照各占50%的权重比例计入考试综合成绩。综合成绩保留小数点后两位(第三位小数四舍五入)。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color w:val="auto"/>
          <w:sz w:val="32"/>
          <w:szCs w:val="32"/>
          <w:highlight w:val="none"/>
          <w:lang w:eastAsia="zh-CN"/>
        </w:rPr>
      </w:pPr>
      <w:r>
        <w:rPr>
          <w:rFonts w:hint="eastAsia" w:ascii="华文仿宋" w:hAnsi="华文仿宋" w:eastAsia="华文仿宋" w:cs="华文仿宋"/>
          <w:color w:val="auto"/>
          <w:sz w:val="32"/>
          <w:szCs w:val="32"/>
          <w:highlight w:val="none"/>
          <w:lang w:eastAsia="zh-CN"/>
        </w:rPr>
        <w:t>（三）</w:t>
      </w:r>
      <w:r>
        <w:rPr>
          <w:rFonts w:hint="eastAsia" w:ascii="华文仿宋" w:hAnsi="华文仿宋" w:eastAsia="华文仿宋" w:cs="华文仿宋"/>
          <w:color w:val="auto"/>
          <w:sz w:val="32"/>
          <w:szCs w:val="32"/>
          <w:highlight w:val="none"/>
        </w:rPr>
        <w:t>若综合成绩得分相等，</w:t>
      </w:r>
      <w:r>
        <w:rPr>
          <w:rFonts w:hint="eastAsia" w:ascii="华文仿宋" w:hAnsi="华文仿宋" w:eastAsia="华文仿宋" w:cs="华文仿宋"/>
          <w:color w:val="auto"/>
          <w:sz w:val="32"/>
          <w:szCs w:val="32"/>
          <w:highlight w:val="none"/>
          <w:lang w:eastAsia="zh-CN"/>
        </w:rPr>
        <w:t>以</w:t>
      </w:r>
      <w:r>
        <w:rPr>
          <w:rFonts w:hint="eastAsia" w:ascii="华文仿宋" w:hAnsi="华文仿宋" w:eastAsia="华文仿宋" w:cs="华文仿宋"/>
          <w:color w:val="auto"/>
          <w:sz w:val="32"/>
          <w:szCs w:val="32"/>
          <w:highlight w:val="none"/>
        </w:rPr>
        <w:t>面试成绩</w:t>
      </w:r>
      <w:r>
        <w:rPr>
          <w:rFonts w:hint="eastAsia" w:ascii="华文仿宋" w:hAnsi="华文仿宋" w:eastAsia="华文仿宋" w:cs="华文仿宋"/>
          <w:color w:val="auto"/>
          <w:sz w:val="32"/>
          <w:szCs w:val="32"/>
          <w:highlight w:val="none"/>
          <w:lang w:eastAsia="zh-CN"/>
        </w:rPr>
        <w:t>最</w:t>
      </w:r>
      <w:r>
        <w:rPr>
          <w:rFonts w:hint="eastAsia" w:ascii="华文仿宋" w:hAnsi="华文仿宋" w:eastAsia="华文仿宋" w:cs="华文仿宋"/>
          <w:color w:val="auto"/>
          <w:sz w:val="32"/>
          <w:szCs w:val="32"/>
          <w:highlight w:val="none"/>
        </w:rPr>
        <w:t>高者</w:t>
      </w:r>
      <w:r>
        <w:rPr>
          <w:rFonts w:hint="eastAsia" w:ascii="华文仿宋" w:hAnsi="华文仿宋" w:eastAsia="华文仿宋" w:cs="华文仿宋"/>
          <w:color w:val="auto"/>
          <w:sz w:val="32"/>
          <w:szCs w:val="32"/>
          <w:highlight w:val="none"/>
          <w:lang w:eastAsia="zh-CN"/>
        </w:rPr>
        <w:t>进入体检。</w:t>
      </w:r>
    </w:p>
    <w:p>
      <w:pPr>
        <w:pStyle w:val="4"/>
        <w:spacing w:before="0" w:beforeAutospacing="0" w:after="0" w:afterAutospacing="0"/>
        <w:ind w:firstLine="640" w:firstLineChars="200"/>
        <w:jc w:val="both"/>
        <w:rPr>
          <w:rFonts w:hint="eastAsia" w:ascii="华文仿宋" w:hAnsi="华文仿宋" w:eastAsia="黑体" w:cs="华文仿宋"/>
          <w:color w:val="auto"/>
          <w:sz w:val="32"/>
          <w:szCs w:val="32"/>
          <w:highlight w:val="none"/>
          <w:lang w:eastAsia="zh-CN"/>
        </w:rPr>
      </w:pPr>
      <w:r>
        <w:rPr>
          <w:rFonts w:hint="eastAsia" w:ascii="黑体" w:hAnsi="黑体" w:eastAsia="黑体" w:cs="宋体"/>
          <w:color w:val="auto"/>
          <w:sz w:val="32"/>
          <w:szCs w:val="32"/>
          <w:highlight w:val="none"/>
        </w:rPr>
        <w:t>九、体检、考察及录（聘）用等有关事项</w:t>
      </w:r>
      <w:r>
        <w:rPr>
          <w:rFonts w:hint="eastAsia" w:ascii="黑体" w:hAnsi="黑体" w:eastAsia="黑体" w:cs="宋体"/>
          <w:color w:val="auto"/>
          <w:sz w:val="32"/>
          <w:szCs w:val="32"/>
          <w:highlight w:val="none"/>
          <w:lang w:eastAsia="zh-CN"/>
        </w:rPr>
        <w:t>另行通知。</w:t>
      </w:r>
    </w:p>
    <w:p>
      <w:pPr>
        <w:widowControl/>
        <w:spacing w:line="560" w:lineRule="exact"/>
        <w:ind w:firstLine="640" w:firstLineChars="200"/>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十、纪律及监督</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（一）本次公开招聘人员面试工作，由</w:t>
      </w:r>
      <w:r>
        <w:rPr>
          <w:rFonts w:hint="eastAsia" w:ascii="华文仿宋" w:hAnsi="华文仿宋" w:eastAsia="华文仿宋" w:cs="华文仿宋"/>
          <w:color w:val="auto"/>
          <w:kern w:val="0"/>
          <w:sz w:val="32"/>
          <w:szCs w:val="32"/>
          <w:highlight w:val="none"/>
          <w:lang w:val="en-US" w:eastAsia="zh-CN" w:bidi="ar-SA"/>
        </w:rPr>
        <w:t>麒麟职教集团纪委</w:t>
      </w:r>
      <w:r>
        <w:rPr>
          <w:rFonts w:hint="eastAsia" w:ascii="仿宋_GB2312" w:hAnsi="宋体" w:eastAsia="仿宋_GB2312" w:cs="宋体"/>
          <w:color w:val="auto"/>
          <w:sz w:val="32"/>
          <w:szCs w:val="32"/>
          <w:highlight w:val="none"/>
        </w:rPr>
        <w:t>进行全程监督。</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（二）面试考官、工作人员、监督人员凡与考生有直系血亲关系、三代以内旁系血亲关系以及近姻亲关系的，按照国办发〔2002〕35号文件规定实行公务回避。</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三）考生必须在规定时间内携带相关证件到达指定地点参加面试，不按规定出示相关证件和迟到（超过规定时间30分钟）或未到的考生视为自动放弃面试资格，面试成绩计零分，其后果由考生自负。由此造成的面试人员空缺，不递补，该岗位面试工作照常进行。</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（四）对违反面试纪律规定的考生，视情节轻重，分别给予批评教育、取消面试资格、取消录（聘）用资格、五年内禁止参加曲靖市事业单位招聘考试处理。</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（五）对违反面试纪律规定、失密、泄密、徇私舞弊的面试考官、工作人员、监督人员按有关规定给予严肃处理，构成犯罪的依法追究法律责任。</w:t>
      </w:r>
    </w:p>
    <w:p>
      <w:pPr>
        <w:pStyle w:val="4"/>
        <w:spacing w:before="0" w:beforeAutospacing="0" w:after="0" w:afterAutospacing="0"/>
        <w:ind w:firstLine="640" w:firstLineChars="200"/>
        <w:jc w:val="both"/>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（六）对违反规定的面试，由面试主管机关责令纠正或宣布无效。对违反招聘纪律的应聘人员、招聘单位、工作人员，按人社部令第35号相关规定予以严肃处理。</w:t>
      </w:r>
    </w:p>
    <w:p>
      <w:pPr>
        <w:widowControl/>
        <w:spacing w:line="56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十</w:t>
      </w:r>
      <w:r>
        <w:rPr>
          <w:rFonts w:hint="eastAsia" w:ascii="黑体" w:hAnsi="黑体" w:eastAsia="黑体" w:cs="黑体"/>
          <w:color w:val="auto"/>
          <w:kern w:val="0"/>
          <w:sz w:val="32"/>
          <w:szCs w:val="32"/>
          <w:highlight w:val="none"/>
          <w:lang w:eastAsia="zh-CN"/>
        </w:rPr>
        <w:t>一</w:t>
      </w:r>
      <w:r>
        <w:rPr>
          <w:rFonts w:hint="eastAsia" w:ascii="黑体" w:hAnsi="黑体" w:eastAsia="黑体" w:cs="黑体"/>
          <w:color w:val="auto"/>
          <w:kern w:val="0"/>
          <w:sz w:val="32"/>
          <w:szCs w:val="32"/>
          <w:highlight w:val="none"/>
        </w:rPr>
        <w:t>、其他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auto"/>
          <w:sz w:val="32"/>
          <w:szCs w:val="32"/>
          <w:highlight w:val="none"/>
        </w:rPr>
        <w:t>本方案由曲靖市麒麟</w:t>
      </w:r>
      <w:r>
        <w:rPr>
          <w:rFonts w:hint="eastAsia" w:ascii="华文仿宋" w:hAnsi="华文仿宋" w:eastAsia="华文仿宋" w:cs="华文仿宋"/>
          <w:color w:val="000000"/>
          <w:sz w:val="32"/>
          <w:szCs w:val="32"/>
          <w:lang w:eastAsia="zh-CN"/>
        </w:rPr>
        <w:t>区中医院</w:t>
      </w:r>
      <w:r>
        <w:rPr>
          <w:rFonts w:hint="eastAsia" w:ascii="华文仿宋" w:hAnsi="华文仿宋" w:eastAsia="华文仿宋" w:cs="华文仿宋"/>
          <w:color w:val="000000"/>
          <w:sz w:val="32"/>
          <w:szCs w:val="32"/>
        </w:rPr>
        <w:t>负责解释。未尽事宜，另行通知。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rPr>
        <w:t>联系电话：0874-</w:t>
      </w:r>
      <w:r>
        <w:rPr>
          <w:rFonts w:hint="eastAsia" w:ascii="华文仿宋" w:hAnsi="华文仿宋" w:eastAsia="华文仿宋" w:cs="华文仿宋"/>
          <w:color w:val="000000"/>
          <w:sz w:val="32"/>
          <w:szCs w:val="32"/>
          <w:lang w:val="en-US" w:eastAsia="zh-CN"/>
        </w:rPr>
        <w:t>3111926</w:t>
      </w:r>
    </w:p>
    <w:p>
      <w:pPr>
        <w:widowControl/>
        <w:jc w:val="left"/>
        <w:rPr>
          <w:rFonts w:hint="eastAsia" w:ascii="华文仿宋" w:hAnsi="华文仿宋" w:eastAsia="华文仿宋" w:cs="华文仿宋"/>
          <w:b/>
          <w:bCs/>
          <w:color w:val="000000"/>
          <w:kern w:val="0"/>
          <w:sz w:val="32"/>
          <w:szCs w:val="32"/>
          <w:lang w:eastAsia="zh-CN"/>
        </w:rPr>
      </w:pPr>
    </w:p>
    <w:p>
      <w:pPr>
        <w:widowControl/>
        <w:jc w:val="right"/>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曲靖市麒麟</w:t>
      </w:r>
      <w:r>
        <w:rPr>
          <w:rFonts w:hint="eastAsia" w:ascii="华文仿宋" w:hAnsi="华文仿宋" w:eastAsia="华文仿宋" w:cs="华文仿宋"/>
          <w:color w:val="000000"/>
          <w:kern w:val="0"/>
          <w:sz w:val="32"/>
          <w:szCs w:val="32"/>
          <w:lang w:eastAsia="zh-CN"/>
        </w:rPr>
        <w:t>区中医院</w:t>
      </w:r>
      <w:r>
        <w:rPr>
          <w:rFonts w:hint="eastAsia" w:ascii="华文仿宋" w:hAnsi="华文仿宋" w:eastAsia="华文仿宋" w:cs="华文仿宋"/>
          <w:color w:val="000000"/>
          <w:kern w:val="0"/>
          <w:sz w:val="32"/>
          <w:szCs w:val="32"/>
        </w:rPr>
        <w:t>招考领导小组办公室</w:t>
      </w:r>
    </w:p>
    <w:p>
      <w:pPr>
        <w:keepNext w:val="0"/>
        <w:keepLines w:val="0"/>
        <w:pageBreakBefore w:val="0"/>
        <w:kinsoku/>
        <w:wordWrap/>
        <w:overflowPunct/>
        <w:topLinePunct w:val="0"/>
        <w:autoSpaceDE/>
        <w:autoSpaceDN/>
        <w:bidi w:val="0"/>
        <w:adjustRightInd/>
        <w:snapToGrid/>
        <w:ind w:firstLine="5440" w:firstLineChars="1700"/>
        <w:jc w:val="both"/>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color w:val="000000"/>
          <w:kern w:val="0"/>
          <w:sz w:val="32"/>
          <w:szCs w:val="32"/>
        </w:rPr>
        <w:t>201</w:t>
      </w:r>
      <w:r>
        <w:rPr>
          <w:rFonts w:hint="eastAsia" w:ascii="华文仿宋" w:hAnsi="华文仿宋" w:eastAsia="华文仿宋" w:cs="华文仿宋"/>
          <w:color w:val="000000"/>
          <w:kern w:val="0"/>
          <w:sz w:val="32"/>
          <w:szCs w:val="32"/>
          <w:lang w:val="en-US" w:eastAsia="zh-CN"/>
        </w:rPr>
        <w:t>9</w:t>
      </w:r>
      <w:r>
        <w:rPr>
          <w:rFonts w:hint="eastAsia" w:ascii="华文仿宋" w:hAnsi="华文仿宋" w:eastAsia="华文仿宋" w:cs="华文仿宋"/>
          <w:color w:val="000000"/>
          <w:kern w:val="0"/>
          <w:sz w:val="32"/>
          <w:szCs w:val="32"/>
        </w:rPr>
        <w:t>年</w:t>
      </w:r>
      <w:r>
        <w:rPr>
          <w:rFonts w:hint="eastAsia" w:ascii="华文仿宋" w:hAnsi="华文仿宋" w:eastAsia="华文仿宋" w:cs="华文仿宋"/>
          <w:color w:val="000000"/>
          <w:kern w:val="0"/>
          <w:sz w:val="32"/>
          <w:szCs w:val="32"/>
          <w:lang w:val="en-US" w:eastAsia="zh-CN"/>
        </w:rPr>
        <w:t>7</w:t>
      </w:r>
      <w:r>
        <w:rPr>
          <w:rFonts w:hint="eastAsia" w:ascii="华文仿宋" w:hAnsi="华文仿宋" w:eastAsia="华文仿宋" w:cs="华文仿宋"/>
          <w:color w:val="000000"/>
          <w:kern w:val="0"/>
          <w:sz w:val="32"/>
          <w:szCs w:val="32"/>
        </w:rPr>
        <w:t>月</w:t>
      </w:r>
      <w:r>
        <w:rPr>
          <w:rFonts w:hint="eastAsia" w:ascii="华文仿宋" w:hAnsi="华文仿宋" w:eastAsia="华文仿宋" w:cs="华文仿宋"/>
          <w:color w:val="000000"/>
          <w:kern w:val="0"/>
          <w:sz w:val="32"/>
          <w:szCs w:val="32"/>
          <w:lang w:val="en-US" w:eastAsia="zh-CN"/>
        </w:rPr>
        <w:t>24</w:t>
      </w:r>
      <w:r>
        <w:rPr>
          <w:rFonts w:hint="eastAsia" w:ascii="华文仿宋" w:hAnsi="华文仿宋" w:eastAsia="华文仿宋" w:cs="华文仿宋"/>
          <w:color w:val="000000"/>
          <w:kern w:val="0"/>
          <w:sz w:val="32"/>
          <w:szCs w:val="32"/>
        </w:rPr>
        <w:t>日</w:t>
      </w:r>
    </w:p>
    <w:sectPr>
      <w:pgSz w:w="11906" w:h="16838"/>
      <w:pgMar w:top="1417" w:right="1247" w:bottom="1417" w:left="124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B3"/>
    <w:rsid w:val="00091A51"/>
    <w:rsid w:val="003E1DF0"/>
    <w:rsid w:val="004C6877"/>
    <w:rsid w:val="00705F89"/>
    <w:rsid w:val="00717209"/>
    <w:rsid w:val="00726015"/>
    <w:rsid w:val="008C5944"/>
    <w:rsid w:val="008E73C0"/>
    <w:rsid w:val="00934032"/>
    <w:rsid w:val="00A73578"/>
    <w:rsid w:val="00A84E1E"/>
    <w:rsid w:val="00A96969"/>
    <w:rsid w:val="00AB1D4A"/>
    <w:rsid w:val="00B60B65"/>
    <w:rsid w:val="00C12373"/>
    <w:rsid w:val="00C27DB3"/>
    <w:rsid w:val="00C86B27"/>
    <w:rsid w:val="00C87EAD"/>
    <w:rsid w:val="00D35AD4"/>
    <w:rsid w:val="00D82FAE"/>
    <w:rsid w:val="00DC6E8B"/>
    <w:rsid w:val="00E47248"/>
    <w:rsid w:val="00F8064C"/>
    <w:rsid w:val="02020B04"/>
    <w:rsid w:val="04124FFC"/>
    <w:rsid w:val="04417739"/>
    <w:rsid w:val="06CE6BE0"/>
    <w:rsid w:val="08915922"/>
    <w:rsid w:val="08C51BE5"/>
    <w:rsid w:val="08E814DD"/>
    <w:rsid w:val="09014569"/>
    <w:rsid w:val="09484C81"/>
    <w:rsid w:val="0A802B0B"/>
    <w:rsid w:val="0A893B60"/>
    <w:rsid w:val="0AC312AE"/>
    <w:rsid w:val="0D5B34DC"/>
    <w:rsid w:val="0D6F6783"/>
    <w:rsid w:val="0DEA2C5E"/>
    <w:rsid w:val="0F0860F7"/>
    <w:rsid w:val="0F0B634D"/>
    <w:rsid w:val="0FA479C0"/>
    <w:rsid w:val="10C764D9"/>
    <w:rsid w:val="113A4FFB"/>
    <w:rsid w:val="12640E70"/>
    <w:rsid w:val="12FD4FD7"/>
    <w:rsid w:val="1355506A"/>
    <w:rsid w:val="188C6414"/>
    <w:rsid w:val="19211A10"/>
    <w:rsid w:val="193A5587"/>
    <w:rsid w:val="1A7C1BB5"/>
    <w:rsid w:val="1AEF436C"/>
    <w:rsid w:val="1B407F66"/>
    <w:rsid w:val="1C982672"/>
    <w:rsid w:val="1CF96180"/>
    <w:rsid w:val="1D9B021E"/>
    <w:rsid w:val="1E0A27C7"/>
    <w:rsid w:val="204A4EB6"/>
    <w:rsid w:val="22D52E34"/>
    <w:rsid w:val="24016661"/>
    <w:rsid w:val="248B3161"/>
    <w:rsid w:val="258761CE"/>
    <w:rsid w:val="26A56BF6"/>
    <w:rsid w:val="271E5BDD"/>
    <w:rsid w:val="2744721D"/>
    <w:rsid w:val="27647747"/>
    <w:rsid w:val="29114CE0"/>
    <w:rsid w:val="2A420DD3"/>
    <w:rsid w:val="2A55152F"/>
    <w:rsid w:val="2AB06E9B"/>
    <w:rsid w:val="2B4F059E"/>
    <w:rsid w:val="2B8123FA"/>
    <w:rsid w:val="2CA8759B"/>
    <w:rsid w:val="2CD33F38"/>
    <w:rsid w:val="2DBF7383"/>
    <w:rsid w:val="2DD338B8"/>
    <w:rsid w:val="2EA9395C"/>
    <w:rsid w:val="30DE72CE"/>
    <w:rsid w:val="30F55EC0"/>
    <w:rsid w:val="31773438"/>
    <w:rsid w:val="31CE7B3B"/>
    <w:rsid w:val="32D56404"/>
    <w:rsid w:val="333003E1"/>
    <w:rsid w:val="34DA2404"/>
    <w:rsid w:val="34EE6F50"/>
    <w:rsid w:val="35D64458"/>
    <w:rsid w:val="37777AEB"/>
    <w:rsid w:val="377C0EE2"/>
    <w:rsid w:val="38647021"/>
    <w:rsid w:val="387C4203"/>
    <w:rsid w:val="39A22215"/>
    <w:rsid w:val="3A78283A"/>
    <w:rsid w:val="3B163B99"/>
    <w:rsid w:val="3C1C5D99"/>
    <w:rsid w:val="3D6A60D5"/>
    <w:rsid w:val="3DC02D45"/>
    <w:rsid w:val="3E563A9A"/>
    <w:rsid w:val="3F0719E4"/>
    <w:rsid w:val="40BD0AD2"/>
    <w:rsid w:val="40CA4746"/>
    <w:rsid w:val="41754653"/>
    <w:rsid w:val="41EE478A"/>
    <w:rsid w:val="42EE7816"/>
    <w:rsid w:val="43467D63"/>
    <w:rsid w:val="44671D6B"/>
    <w:rsid w:val="44E90E67"/>
    <w:rsid w:val="45CB0400"/>
    <w:rsid w:val="45D815D5"/>
    <w:rsid w:val="47237BF3"/>
    <w:rsid w:val="473D7C73"/>
    <w:rsid w:val="476D554E"/>
    <w:rsid w:val="48A456F5"/>
    <w:rsid w:val="492719C8"/>
    <w:rsid w:val="49317075"/>
    <w:rsid w:val="4A463B1E"/>
    <w:rsid w:val="4A9539EA"/>
    <w:rsid w:val="4ADE1518"/>
    <w:rsid w:val="4B6D203A"/>
    <w:rsid w:val="4CA9154D"/>
    <w:rsid w:val="4D690D20"/>
    <w:rsid w:val="4DBE14A0"/>
    <w:rsid w:val="4EAF691E"/>
    <w:rsid w:val="4ECE5ECB"/>
    <w:rsid w:val="50A9540D"/>
    <w:rsid w:val="51B50840"/>
    <w:rsid w:val="5209276B"/>
    <w:rsid w:val="53CF0E7C"/>
    <w:rsid w:val="54F33F8D"/>
    <w:rsid w:val="556C6F92"/>
    <w:rsid w:val="5596155E"/>
    <w:rsid w:val="568C73C5"/>
    <w:rsid w:val="56D81AB5"/>
    <w:rsid w:val="571C6419"/>
    <w:rsid w:val="580E7A27"/>
    <w:rsid w:val="59157819"/>
    <w:rsid w:val="59A442E4"/>
    <w:rsid w:val="59B22C39"/>
    <w:rsid w:val="59D944AD"/>
    <w:rsid w:val="5AF64661"/>
    <w:rsid w:val="5EC605BD"/>
    <w:rsid w:val="5FA60225"/>
    <w:rsid w:val="60AB0254"/>
    <w:rsid w:val="61054325"/>
    <w:rsid w:val="61075B9A"/>
    <w:rsid w:val="61EA4ECC"/>
    <w:rsid w:val="620272F8"/>
    <w:rsid w:val="63442D2D"/>
    <w:rsid w:val="643604D6"/>
    <w:rsid w:val="65320AC6"/>
    <w:rsid w:val="66447D46"/>
    <w:rsid w:val="67A1556F"/>
    <w:rsid w:val="68867405"/>
    <w:rsid w:val="690F6A4C"/>
    <w:rsid w:val="69486119"/>
    <w:rsid w:val="6CA012AF"/>
    <w:rsid w:val="6D575C62"/>
    <w:rsid w:val="6D686E65"/>
    <w:rsid w:val="6F150BF3"/>
    <w:rsid w:val="70986B45"/>
    <w:rsid w:val="70C4309C"/>
    <w:rsid w:val="718A530E"/>
    <w:rsid w:val="73046B27"/>
    <w:rsid w:val="73474608"/>
    <w:rsid w:val="73812BBC"/>
    <w:rsid w:val="73DF70B2"/>
    <w:rsid w:val="753872D0"/>
    <w:rsid w:val="76215D9B"/>
    <w:rsid w:val="778279D4"/>
    <w:rsid w:val="778B6718"/>
    <w:rsid w:val="78230825"/>
    <w:rsid w:val="78983A54"/>
    <w:rsid w:val="78AE422F"/>
    <w:rsid w:val="790C0C25"/>
    <w:rsid w:val="79100039"/>
    <w:rsid w:val="794F7B63"/>
    <w:rsid w:val="7A1E306D"/>
    <w:rsid w:val="7C4203F6"/>
    <w:rsid w:val="7CFC737C"/>
    <w:rsid w:val="7E3B58CA"/>
    <w:rsid w:val="7E745799"/>
    <w:rsid w:val="7E9C1C77"/>
    <w:rsid w:val="7ED2196F"/>
    <w:rsid w:val="7EFF37C7"/>
    <w:rsid w:val="7F4F1B48"/>
    <w:rsid w:val="7FA1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603</Words>
  <Characters>3438</Characters>
  <Lines>28</Lines>
  <Paragraphs>8</Paragraphs>
  <TotalTime>12</TotalTime>
  <ScaleCrop>false</ScaleCrop>
  <LinksUpToDate>false</LinksUpToDate>
  <CharactersWithSpaces>4033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2018-07-16T00:43:00Z</dcterms:created>
  <dc:creator>lenovo</dc:creator>
  <cp:lastModifiedBy>Administrator</cp:lastModifiedBy>
  <cp:lastPrinted>2019-07-17T02:28:00Z</cp:lastPrinted>
  <dcterms:modified xsi:type="dcterms:W3CDTF">2019-07-25T06:57:10Z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